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1A92" w14:textId="77777777" w:rsidR="00DB0D99" w:rsidRDefault="00DB0D99"/>
    <w:p w14:paraId="028F216B" w14:textId="77777777" w:rsidR="00650E00" w:rsidRDefault="00650E00" w:rsidP="00650E00">
      <w:pPr>
        <w:ind w:firstLine="0"/>
        <w:rPr>
          <w:rFonts w:ascii="Book Antiqua" w:hAnsi="Book Antiqua"/>
          <w:sz w:val="22"/>
          <w:u w:val="single"/>
        </w:rPr>
      </w:pPr>
      <w:r>
        <w:rPr>
          <w:rFonts w:ascii="Book Antiqua" w:hAnsi="Book Antiqua"/>
          <w:sz w:val="22"/>
        </w:rPr>
        <w:t xml:space="preserve">1. The </w:t>
      </w:r>
      <w:r w:rsidRPr="00D369D8">
        <w:rPr>
          <w:rFonts w:ascii="Book Antiqua" w:hAnsi="Book Antiqua"/>
          <w:b/>
          <w:sz w:val="22"/>
        </w:rPr>
        <w:t xml:space="preserve">Minutes </w:t>
      </w:r>
      <w:r>
        <w:rPr>
          <w:rFonts w:ascii="Book Antiqua" w:hAnsi="Book Antiqua"/>
          <w:sz w:val="22"/>
        </w:rPr>
        <w:t xml:space="preserve">of the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</w:rPr>
        <w:t xml:space="preserve"> Meeting of the Praesidium (name)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  </w:t>
      </w:r>
      <w:r>
        <w:rPr>
          <w:rFonts w:ascii="Book Antiqua" w:hAnsi="Book Antiqua"/>
          <w:sz w:val="22"/>
        </w:rPr>
        <w:t xml:space="preserve"> held at (time)</w:t>
      </w:r>
      <w:r>
        <w:rPr>
          <w:rFonts w:ascii="Book Antiqua" w:hAnsi="Book Antiqua"/>
          <w:sz w:val="22"/>
          <w:u w:val="single"/>
        </w:rPr>
        <w:tab/>
        <w:t xml:space="preserve"> </w:t>
      </w:r>
      <w:r w:rsidR="00D369D8"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 xml:space="preserve"> </w:t>
      </w:r>
      <w:r>
        <w:rPr>
          <w:rFonts w:ascii="Book Antiqua" w:hAnsi="Book Antiqua"/>
          <w:sz w:val="22"/>
        </w:rPr>
        <w:t xml:space="preserve">at (place of meeting)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</w:p>
    <w:p w14:paraId="4801B932" w14:textId="77777777" w:rsidR="00650E00" w:rsidRDefault="00650E00">
      <w:pPr>
        <w:rPr>
          <w:rFonts w:ascii="Book Antiqua" w:hAnsi="Book Antiqua"/>
          <w:sz w:val="22"/>
          <w:u w:val="single"/>
        </w:rPr>
      </w:pPr>
    </w:p>
    <w:p w14:paraId="052A9D45" w14:textId="77777777" w:rsidR="00650E00" w:rsidRDefault="00650E00" w:rsidP="00650E00">
      <w:pPr>
        <w:ind w:firstLine="0"/>
        <w:rPr>
          <w:rFonts w:ascii="Book Antiqua" w:hAnsi="Book Antiqua"/>
          <w:sz w:val="22"/>
          <w:u w:val="single"/>
        </w:rPr>
      </w:pPr>
      <w:r w:rsidRPr="00650E00">
        <w:rPr>
          <w:rFonts w:ascii="Book Antiqua" w:hAnsi="Book Antiqua"/>
          <w:sz w:val="22"/>
        </w:rPr>
        <w:t xml:space="preserve">2. </w:t>
      </w:r>
      <w:r>
        <w:rPr>
          <w:rFonts w:ascii="Book Antiqua" w:hAnsi="Book Antiqua"/>
          <w:sz w:val="22"/>
        </w:rPr>
        <w:t xml:space="preserve"> The </w:t>
      </w:r>
      <w:r w:rsidRPr="00D369D8">
        <w:rPr>
          <w:rFonts w:ascii="Book Antiqua" w:hAnsi="Book Antiqua"/>
          <w:b/>
          <w:sz w:val="22"/>
        </w:rPr>
        <w:t>Opening Prayers and Rosary</w:t>
      </w:r>
      <w:r>
        <w:rPr>
          <w:rFonts w:ascii="Book Antiqua" w:hAnsi="Book Antiqua"/>
          <w:sz w:val="22"/>
        </w:rPr>
        <w:t xml:space="preserve"> were led by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.</w:t>
      </w:r>
    </w:p>
    <w:p w14:paraId="4EE00BF9" w14:textId="77777777" w:rsidR="00650E00" w:rsidRDefault="00650E00" w:rsidP="00650E00">
      <w:pPr>
        <w:ind w:left="360" w:firstLine="0"/>
        <w:rPr>
          <w:rFonts w:ascii="Book Antiqua" w:hAnsi="Book Antiqua"/>
          <w:sz w:val="22"/>
        </w:rPr>
      </w:pPr>
    </w:p>
    <w:p w14:paraId="04383A3C" w14:textId="77777777" w:rsidR="00650E00" w:rsidRPr="00650E00" w:rsidRDefault="00650E00" w:rsidP="00650E00">
      <w:pPr>
        <w:ind w:firstLine="0"/>
        <w:rPr>
          <w:rFonts w:ascii="Book Antiqua" w:hAnsi="Book Antiqua"/>
          <w:sz w:val="22"/>
        </w:rPr>
      </w:pPr>
      <w:r w:rsidRPr="00650E00">
        <w:rPr>
          <w:rFonts w:ascii="Book Antiqua" w:hAnsi="Book Antiqua"/>
          <w:sz w:val="22"/>
        </w:rPr>
        <w:t xml:space="preserve">3. </w:t>
      </w:r>
      <w:r>
        <w:rPr>
          <w:rFonts w:ascii="Book Antiqua" w:hAnsi="Book Antiqua"/>
          <w:sz w:val="22"/>
        </w:rPr>
        <w:t xml:space="preserve"> The </w:t>
      </w:r>
      <w:r w:rsidRPr="00D369D8">
        <w:rPr>
          <w:rFonts w:ascii="Book Antiqua" w:hAnsi="Book Antiqua"/>
          <w:b/>
          <w:sz w:val="22"/>
        </w:rPr>
        <w:t>Spiritual Reading</w:t>
      </w:r>
      <w:r>
        <w:rPr>
          <w:rFonts w:ascii="Book Antiqua" w:hAnsi="Book Antiqua"/>
          <w:sz w:val="22"/>
        </w:rPr>
        <w:t xml:space="preserve"> was taken from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</w:rPr>
        <w:t xml:space="preserve">  on page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 </w:t>
      </w:r>
      <w:r>
        <w:rPr>
          <w:rFonts w:ascii="Book Antiqua" w:hAnsi="Book Antiqua"/>
          <w:sz w:val="22"/>
        </w:rPr>
        <w:t xml:space="preserve">. Topic for the Spiritual Reading was entitled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</w:p>
    <w:p w14:paraId="7C1EBD0D" w14:textId="77777777" w:rsidR="00650E00" w:rsidRDefault="00650E00" w:rsidP="00650E00">
      <w:pPr>
        <w:ind w:firstLine="0"/>
        <w:rPr>
          <w:rFonts w:ascii="Book Antiqua" w:hAnsi="Book Antiqua"/>
          <w:sz w:val="22"/>
          <w:u w:val="single"/>
        </w:rPr>
      </w:pPr>
      <w:r w:rsidRPr="00650E00">
        <w:rPr>
          <w:rFonts w:ascii="Book Antiqua" w:hAnsi="Book Antiqua"/>
          <w:sz w:val="22"/>
        </w:rPr>
        <w:t xml:space="preserve">4. </w:t>
      </w:r>
      <w:r>
        <w:rPr>
          <w:rFonts w:ascii="Book Antiqua" w:hAnsi="Book Antiqua"/>
          <w:sz w:val="22"/>
        </w:rPr>
        <w:t xml:space="preserve"> The </w:t>
      </w:r>
      <w:r w:rsidRPr="00D369D8">
        <w:rPr>
          <w:rFonts w:ascii="Book Antiqua" w:hAnsi="Book Antiqua"/>
          <w:b/>
          <w:sz w:val="22"/>
        </w:rPr>
        <w:t>minutes</w:t>
      </w:r>
      <w:r>
        <w:rPr>
          <w:rFonts w:ascii="Book Antiqua" w:hAnsi="Book Antiqua"/>
          <w:sz w:val="22"/>
        </w:rPr>
        <w:t xml:space="preserve"> of the previous week’s meeting were read and approved with the following corrections (if any, please identify):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</w:p>
    <w:p w14:paraId="424790D6" w14:textId="77777777" w:rsidR="00650E00" w:rsidRDefault="00650E00">
      <w:pPr>
        <w:rPr>
          <w:rFonts w:ascii="Book Antiqua" w:hAnsi="Book Antiqua"/>
          <w:sz w:val="22"/>
          <w:u w:val="single"/>
        </w:rPr>
      </w:pPr>
    </w:p>
    <w:p w14:paraId="4E8C37FC" w14:textId="77777777" w:rsidR="00650E00" w:rsidRDefault="00650E00" w:rsidP="00650E00">
      <w:pPr>
        <w:ind w:firstLine="0"/>
        <w:rPr>
          <w:rFonts w:ascii="Book Antiqua" w:hAnsi="Book Antiqua"/>
          <w:sz w:val="22"/>
        </w:rPr>
      </w:pPr>
      <w:r w:rsidRPr="00650E00">
        <w:rPr>
          <w:rFonts w:ascii="Book Antiqua" w:hAnsi="Book Antiqua"/>
          <w:sz w:val="22"/>
        </w:rPr>
        <w:t xml:space="preserve">5. </w:t>
      </w:r>
      <w:r w:rsidRPr="00D369D8">
        <w:rPr>
          <w:rFonts w:ascii="Book Antiqua" w:hAnsi="Book Antiqua"/>
          <w:b/>
          <w:sz w:val="22"/>
        </w:rPr>
        <w:t>Standing Instructions</w:t>
      </w:r>
      <w:r>
        <w:rPr>
          <w:rFonts w:ascii="Book Antiqua" w:hAnsi="Book Antiqua"/>
          <w:sz w:val="22"/>
        </w:rPr>
        <w:t xml:space="preserve"> were read (this is read at the first meeting of the month).</w:t>
      </w:r>
    </w:p>
    <w:p w14:paraId="744C9B01" w14:textId="77777777" w:rsidR="00650E00" w:rsidRDefault="00650E00">
      <w:pPr>
        <w:rPr>
          <w:rFonts w:ascii="Book Antiqua" w:hAnsi="Book Antiqua"/>
          <w:sz w:val="22"/>
        </w:rPr>
      </w:pPr>
    </w:p>
    <w:p w14:paraId="39E37B1C" w14:textId="77777777" w:rsidR="00650E00" w:rsidRDefault="00650E00" w:rsidP="00650E00">
      <w:pPr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6. The </w:t>
      </w:r>
      <w:r w:rsidRPr="00D369D8">
        <w:rPr>
          <w:rFonts w:ascii="Book Antiqua" w:hAnsi="Book Antiqua"/>
          <w:b/>
          <w:sz w:val="22"/>
        </w:rPr>
        <w:t>Roll Call</w:t>
      </w:r>
      <w:r>
        <w:rPr>
          <w:rFonts w:ascii="Book Antiqua" w:hAnsi="Book Antiqua"/>
          <w:sz w:val="22"/>
        </w:rPr>
        <w:t xml:space="preserve"> was called by the Vice President.</w:t>
      </w:r>
    </w:p>
    <w:p w14:paraId="66F6C3DA" w14:textId="77777777" w:rsidR="00650E00" w:rsidRDefault="00650E00">
      <w:pPr>
        <w:rPr>
          <w:rFonts w:ascii="Book Antiqua" w:hAnsi="Book Antiqua"/>
          <w:sz w:val="22"/>
        </w:rPr>
      </w:pPr>
    </w:p>
    <w:p w14:paraId="23C46481" w14:textId="77777777" w:rsidR="00650E00" w:rsidRDefault="00650E00" w:rsidP="00D369D8">
      <w:pPr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Present were (names of members present):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610"/>
        <w:gridCol w:w="2520"/>
        <w:gridCol w:w="2700"/>
      </w:tblGrid>
      <w:tr w:rsidR="0062163E" w:rsidRPr="00E81CA1" w14:paraId="059D2695" w14:textId="77777777" w:rsidTr="00E81CA1">
        <w:tc>
          <w:tcPr>
            <w:tcW w:w="2718" w:type="dxa"/>
          </w:tcPr>
          <w:p w14:paraId="40506854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67BF3295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610" w:type="dxa"/>
          </w:tcPr>
          <w:p w14:paraId="2D0476B1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520" w:type="dxa"/>
          </w:tcPr>
          <w:p w14:paraId="1F4A21BF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700" w:type="dxa"/>
          </w:tcPr>
          <w:p w14:paraId="79FD4DC3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62163E" w:rsidRPr="00E81CA1" w14:paraId="2AD193CC" w14:textId="77777777" w:rsidTr="00E81CA1">
        <w:tc>
          <w:tcPr>
            <w:tcW w:w="2718" w:type="dxa"/>
          </w:tcPr>
          <w:p w14:paraId="78DDD59A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1586CFA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610" w:type="dxa"/>
          </w:tcPr>
          <w:p w14:paraId="6859B2B9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520" w:type="dxa"/>
          </w:tcPr>
          <w:p w14:paraId="542A3F71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700" w:type="dxa"/>
          </w:tcPr>
          <w:p w14:paraId="73D0C2E4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62163E" w:rsidRPr="00E81CA1" w14:paraId="6F92AF4C" w14:textId="77777777" w:rsidTr="00E81CA1">
        <w:tc>
          <w:tcPr>
            <w:tcW w:w="2718" w:type="dxa"/>
          </w:tcPr>
          <w:p w14:paraId="451FD366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0FDC52C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610" w:type="dxa"/>
          </w:tcPr>
          <w:p w14:paraId="52821003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520" w:type="dxa"/>
          </w:tcPr>
          <w:p w14:paraId="62AD13A3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700" w:type="dxa"/>
          </w:tcPr>
          <w:p w14:paraId="24D7382C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62163E" w:rsidRPr="00E81CA1" w14:paraId="2111772D" w14:textId="77777777" w:rsidTr="00E81CA1">
        <w:tc>
          <w:tcPr>
            <w:tcW w:w="2718" w:type="dxa"/>
          </w:tcPr>
          <w:p w14:paraId="695BE31A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05245D40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610" w:type="dxa"/>
          </w:tcPr>
          <w:p w14:paraId="5F1A1CF1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520" w:type="dxa"/>
          </w:tcPr>
          <w:p w14:paraId="07D52857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700" w:type="dxa"/>
          </w:tcPr>
          <w:p w14:paraId="17793C78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345F92" w:rsidRPr="00E81CA1" w14:paraId="62A9A4F8" w14:textId="77777777" w:rsidTr="00E81CA1">
        <w:tc>
          <w:tcPr>
            <w:tcW w:w="2718" w:type="dxa"/>
          </w:tcPr>
          <w:p w14:paraId="3615B9F0" w14:textId="77777777" w:rsidR="00345F92" w:rsidRPr="00E81CA1" w:rsidRDefault="00345F92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A8AF5B0" w14:textId="77777777" w:rsidR="00345F92" w:rsidRPr="00E81CA1" w:rsidRDefault="00345F92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610" w:type="dxa"/>
          </w:tcPr>
          <w:p w14:paraId="40006868" w14:textId="77777777" w:rsidR="00345F92" w:rsidRPr="00E81CA1" w:rsidRDefault="00345F92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520" w:type="dxa"/>
          </w:tcPr>
          <w:p w14:paraId="6AB24734" w14:textId="77777777" w:rsidR="00345F92" w:rsidRPr="00E81CA1" w:rsidRDefault="00345F92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2700" w:type="dxa"/>
          </w:tcPr>
          <w:p w14:paraId="54628588" w14:textId="77777777" w:rsidR="00345F92" w:rsidRPr="00E81CA1" w:rsidRDefault="00345F92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212AB3E2" w14:textId="77777777" w:rsidR="00650E00" w:rsidRDefault="00650E00">
      <w:pPr>
        <w:rPr>
          <w:rFonts w:ascii="Book Antiqua" w:hAnsi="Book Antiqua"/>
          <w:sz w:val="22"/>
        </w:rPr>
      </w:pPr>
    </w:p>
    <w:p w14:paraId="7E43AD41" w14:textId="77777777" w:rsidR="00650E00" w:rsidRPr="00650E00" w:rsidRDefault="00650E00" w:rsidP="00D369D8">
      <w:pPr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Absent/or excused were (names of members absent or excused):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684"/>
      </w:tblGrid>
      <w:tr w:rsidR="00650E00" w:rsidRPr="00E81CA1" w14:paraId="43736858" w14:textId="77777777" w:rsidTr="00E81CA1">
        <w:tc>
          <w:tcPr>
            <w:tcW w:w="3432" w:type="dxa"/>
          </w:tcPr>
          <w:p w14:paraId="055A93BF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EE2C70C" w14:textId="77777777" w:rsidR="00D369D8" w:rsidRPr="00E81CA1" w:rsidRDefault="00D369D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3432" w:type="dxa"/>
          </w:tcPr>
          <w:p w14:paraId="5CFB0E32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3684" w:type="dxa"/>
          </w:tcPr>
          <w:p w14:paraId="265C714D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650E00" w:rsidRPr="00E81CA1" w14:paraId="1E509D24" w14:textId="77777777" w:rsidTr="00E81CA1">
        <w:tc>
          <w:tcPr>
            <w:tcW w:w="3432" w:type="dxa"/>
          </w:tcPr>
          <w:p w14:paraId="3D76DBD9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13DCF28B" w14:textId="77777777" w:rsidR="00D369D8" w:rsidRPr="00E81CA1" w:rsidRDefault="00D369D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3432" w:type="dxa"/>
          </w:tcPr>
          <w:p w14:paraId="1E5188C1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3684" w:type="dxa"/>
          </w:tcPr>
          <w:p w14:paraId="38F807D1" w14:textId="77777777" w:rsidR="00650E00" w:rsidRPr="00E81CA1" w:rsidRDefault="00650E00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15A93B1B" w14:textId="77777777" w:rsidR="00650E00" w:rsidRDefault="00650E00">
      <w:pPr>
        <w:spacing w:after="200" w:line="276" w:lineRule="auto"/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7. The </w:t>
      </w:r>
      <w:r w:rsidRPr="00D369D8">
        <w:rPr>
          <w:rFonts w:ascii="Book Antiqua" w:hAnsi="Book Antiqua"/>
          <w:b/>
          <w:sz w:val="22"/>
        </w:rPr>
        <w:t>Treasurer’s Report</w:t>
      </w:r>
      <w:r>
        <w:rPr>
          <w:rFonts w:ascii="Book Antiqua" w:hAnsi="Book Antiqua"/>
          <w:sz w:val="22"/>
        </w:rPr>
        <w:t xml:space="preserve"> was given by the Treasurer showing the following:</w:t>
      </w:r>
    </w:p>
    <w:tbl>
      <w:tblPr>
        <w:tblW w:w="0" w:type="auto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286"/>
      </w:tblGrid>
      <w:tr w:rsidR="00D369D8" w:rsidRPr="00E81CA1" w14:paraId="1962A885" w14:textId="77777777" w:rsidTr="00E81CA1">
        <w:trPr>
          <w:trHeight w:val="20"/>
        </w:trPr>
        <w:tc>
          <w:tcPr>
            <w:tcW w:w="2898" w:type="dxa"/>
          </w:tcPr>
          <w:p w14:paraId="184D4A29" w14:textId="77777777" w:rsidR="00D369D8" w:rsidRPr="00E81CA1" w:rsidRDefault="00F45CDE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>Previous</w:t>
            </w:r>
            <w:r w:rsidR="00D369D8" w:rsidRPr="00E81CA1">
              <w:rPr>
                <w:rFonts w:ascii="Book Antiqua" w:hAnsi="Book Antiqua"/>
                <w:sz w:val="22"/>
              </w:rPr>
              <w:t xml:space="preserve"> Balance</w:t>
            </w:r>
          </w:p>
        </w:tc>
        <w:tc>
          <w:tcPr>
            <w:tcW w:w="2286" w:type="dxa"/>
          </w:tcPr>
          <w:p w14:paraId="6822C814" w14:textId="77777777" w:rsidR="00D369D8" w:rsidRPr="00E81CA1" w:rsidRDefault="00D369D8" w:rsidP="00E81CA1">
            <w:pPr>
              <w:spacing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D369D8" w:rsidRPr="00E81CA1" w14:paraId="3E04A3DC" w14:textId="77777777" w:rsidTr="00E81CA1">
        <w:trPr>
          <w:trHeight w:val="20"/>
        </w:trPr>
        <w:tc>
          <w:tcPr>
            <w:tcW w:w="2898" w:type="dxa"/>
          </w:tcPr>
          <w:p w14:paraId="78E7B674" w14:textId="77777777" w:rsidR="00D369D8" w:rsidRPr="00E81CA1" w:rsidRDefault="00913C0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 xml:space="preserve"> + </w:t>
            </w:r>
            <w:r w:rsidR="00D369D8" w:rsidRPr="00E81CA1">
              <w:rPr>
                <w:rFonts w:ascii="Book Antiqua" w:hAnsi="Book Antiqua"/>
                <w:sz w:val="22"/>
              </w:rPr>
              <w:t>Secret Bag Collection</w:t>
            </w:r>
          </w:p>
        </w:tc>
        <w:tc>
          <w:tcPr>
            <w:tcW w:w="2286" w:type="dxa"/>
          </w:tcPr>
          <w:p w14:paraId="6C4F6C8F" w14:textId="77777777" w:rsidR="00D369D8" w:rsidRPr="00E81CA1" w:rsidRDefault="00D369D8" w:rsidP="00E81CA1">
            <w:pPr>
              <w:spacing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D369D8" w:rsidRPr="00E81CA1" w14:paraId="1C941F39" w14:textId="77777777" w:rsidTr="00E81CA1">
        <w:trPr>
          <w:trHeight w:val="20"/>
        </w:trPr>
        <w:tc>
          <w:tcPr>
            <w:tcW w:w="2898" w:type="dxa"/>
          </w:tcPr>
          <w:p w14:paraId="530EF6C7" w14:textId="77777777" w:rsidR="00D369D8" w:rsidRPr="00E81CA1" w:rsidRDefault="00913C0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 xml:space="preserve"> = </w:t>
            </w:r>
            <w:r w:rsidR="00D369D8" w:rsidRPr="00E81CA1">
              <w:rPr>
                <w:rFonts w:ascii="Book Antiqua" w:hAnsi="Book Antiqua"/>
                <w:sz w:val="22"/>
              </w:rPr>
              <w:t>Balance</w:t>
            </w:r>
          </w:p>
        </w:tc>
        <w:tc>
          <w:tcPr>
            <w:tcW w:w="2286" w:type="dxa"/>
          </w:tcPr>
          <w:p w14:paraId="001E118E" w14:textId="77777777" w:rsidR="00D369D8" w:rsidRPr="00E81CA1" w:rsidRDefault="00D369D8" w:rsidP="00E81CA1">
            <w:pPr>
              <w:spacing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D369D8" w:rsidRPr="00E81CA1" w14:paraId="6689733B" w14:textId="77777777" w:rsidTr="00E81CA1">
        <w:trPr>
          <w:trHeight w:val="20"/>
        </w:trPr>
        <w:tc>
          <w:tcPr>
            <w:tcW w:w="2898" w:type="dxa"/>
          </w:tcPr>
          <w:p w14:paraId="797E8EBE" w14:textId="77777777" w:rsidR="00D369D8" w:rsidRPr="00E81CA1" w:rsidRDefault="00D369D8" w:rsidP="00E81CA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>Expenses</w:t>
            </w:r>
          </w:p>
        </w:tc>
        <w:tc>
          <w:tcPr>
            <w:tcW w:w="2286" w:type="dxa"/>
          </w:tcPr>
          <w:p w14:paraId="073710BA" w14:textId="77777777" w:rsidR="00D369D8" w:rsidRPr="00E81CA1" w:rsidRDefault="00D369D8" w:rsidP="00E81CA1">
            <w:pPr>
              <w:spacing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D369D8" w:rsidRPr="00E81CA1" w14:paraId="278536A2" w14:textId="77777777" w:rsidTr="00E81CA1">
        <w:trPr>
          <w:trHeight w:val="20"/>
        </w:trPr>
        <w:tc>
          <w:tcPr>
            <w:tcW w:w="2898" w:type="dxa"/>
          </w:tcPr>
          <w:p w14:paraId="42167919" w14:textId="77777777" w:rsidR="00D369D8" w:rsidRPr="00E81CA1" w:rsidRDefault="00913C0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 xml:space="preserve"> = </w:t>
            </w:r>
            <w:r w:rsidR="00D369D8" w:rsidRPr="00E81CA1">
              <w:rPr>
                <w:rFonts w:ascii="Book Antiqua" w:hAnsi="Book Antiqua"/>
                <w:sz w:val="22"/>
              </w:rPr>
              <w:t>Ending Balance</w:t>
            </w:r>
          </w:p>
        </w:tc>
        <w:tc>
          <w:tcPr>
            <w:tcW w:w="2286" w:type="dxa"/>
          </w:tcPr>
          <w:p w14:paraId="733085AD" w14:textId="77777777" w:rsidR="00D369D8" w:rsidRPr="00E81CA1" w:rsidRDefault="00D369D8" w:rsidP="00E81CA1">
            <w:pPr>
              <w:spacing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3C8DB733" w14:textId="77777777" w:rsidR="00BF1DD8" w:rsidRDefault="00BF1DD8">
      <w:pPr>
        <w:spacing w:after="200" w:line="276" w:lineRule="auto"/>
        <w:ind w:firstLine="0"/>
        <w:rPr>
          <w:rFonts w:ascii="Book Antiqua" w:hAnsi="Book Antiqua"/>
          <w:sz w:val="22"/>
        </w:rPr>
      </w:pPr>
    </w:p>
    <w:p w14:paraId="23B9EAE8" w14:textId="77777777" w:rsidR="00D369D8" w:rsidRDefault="00D369D8">
      <w:pPr>
        <w:spacing w:after="200" w:line="276" w:lineRule="auto"/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lastRenderedPageBreak/>
        <w:t>8.  The following work assignments were reported from last week’s meeting</w:t>
      </w:r>
      <w:r w:rsidR="00F57878">
        <w:rPr>
          <w:rFonts w:ascii="Book Antiqua" w:hAnsi="Book Antiqua"/>
          <w:sz w:val="22"/>
        </w:rPr>
        <w:t>. Highlights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6674"/>
      </w:tblGrid>
      <w:tr w:rsidR="00437E6C" w:rsidRPr="00E81CA1" w14:paraId="4792134D" w14:textId="77777777" w:rsidTr="00E81CA1">
        <w:trPr>
          <w:tblHeader/>
        </w:trPr>
        <w:tc>
          <w:tcPr>
            <w:tcW w:w="3432" w:type="dxa"/>
          </w:tcPr>
          <w:p w14:paraId="2E7595C8" w14:textId="77777777" w:rsidR="00437E6C" w:rsidRPr="00E81CA1" w:rsidRDefault="00437E6C" w:rsidP="00E81CA1">
            <w:pPr>
              <w:spacing w:after="200" w:line="276" w:lineRule="auto"/>
              <w:ind w:firstLine="0"/>
              <w:jc w:val="center"/>
              <w:rPr>
                <w:rFonts w:ascii="Book Antiqua" w:hAnsi="Book Antiqua"/>
                <w:b/>
                <w:sz w:val="22"/>
              </w:rPr>
            </w:pPr>
            <w:r w:rsidRPr="00E81CA1">
              <w:rPr>
                <w:rFonts w:ascii="Book Antiqua" w:hAnsi="Book Antiqua"/>
                <w:b/>
                <w:sz w:val="22"/>
              </w:rPr>
              <w:t>Name (Work Assignment)</w:t>
            </w:r>
          </w:p>
        </w:tc>
        <w:tc>
          <w:tcPr>
            <w:tcW w:w="6756" w:type="dxa"/>
          </w:tcPr>
          <w:p w14:paraId="6FFFE8C7" w14:textId="77777777" w:rsidR="00437E6C" w:rsidRPr="00E81CA1" w:rsidRDefault="00437E6C" w:rsidP="00E81CA1">
            <w:pPr>
              <w:spacing w:after="200" w:line="276" w:lineRule="auto"/>
              <w:ind w:firstLine="0"/>
              <w:jc w:val="center"/>
              <w:rPr>
                <w:rFonts w:ascii="Book Antiqua" w:hAnsi="Book Antiqua"/>
                <w:b/>
                <w:sz w:val="22"/>
              </w:rPr>
            </w:pPr>
            <w:r w:rsidRPr="00E81CA1">
              <w:rPr>
                <w:rFonts w:ascii="Book Antiqua" w:hAnsi="Book Antiqua"/>
                <w:b/>
                <w:sz w:val="22"/>
              </w:rPr>
              <w:t>Comments/Summary</w:t>
            </w:r>
          </w:p>
        </w:tc>
      </w:tr>
      <w:tr w:rsidR="00437E6C" w:rsidRPr="00E81CA1" w14:paraId="0CAD80EF" w14:textId="77777777" w:rsidTr="00E81CA1">
        <w:tc>
          <w:tcPr>
            <w:tcW w:w="3432" w:type="dxa"/>
          </w:tcPr>
          <w:p w14:paraId="49FB584C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4A7747F5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5D104E81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55A09629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49FF8BB4" w14:textId="77777777" w:rsidTr="00E81CA1">
        <w:tc>
          <w:tcPr>
            <w:tcW w:w="3432" w:type="dxa"/>
          </w:tcPr>
          <w:p w14:paraId="773802B9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3ACD725C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76A916B3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4FD8C4B7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7D63771A" w14:textId="77777777" w:rsidTr="00E81CA1">
        <w:tc>
          <w:tcPr>
            <w:tcW w:w="3432" w:type="dxa"/>
          </w:tcPr>
          <w:p w14:paraId="6B9F4F74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59B817E4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06795E53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7924371E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40043448" w14:textId="77777777" w:rsidTr="00E81CA1">
        <w:tc>
          <w:tcPr>
            <w:tcW w:w="3432" w:type="dxa"/>
          </w:tcPr>
          <w:p w14:paraId="6BDD0E5D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1A7CF19C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464DAFD5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2D5F6721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224FEE58" w14:textId="77777777" w:rsidTr="00E81CA1">
        <w:tc>
          <w:tcPr>
            <w:tcW w:w="3432" w:type="dxa"/>
          </w:tcPr>
          <w:p w14:paraId="7C567915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1C700D0C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11B146ED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58FAA319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3CCD4865" w14:textId="77777777" w:rsidTr="00E81CA1">
        <w:tc>
          <w:tcPr>
            <w:tcW w:w="3432" w:type="dxa"/>
          </w:tcPr>
          <w:p w14:paraId="6F776DE6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53BFF8C7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06B7DD9D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56BD720D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437E6C" w:rsidRPr="00E81CA1" w14:paraId="505B6C0D" w14:textId="77777777" w:rsidTr="00E81CA1">
        <w:tc>
          <w:tcPr>
            <w:tcW w:w="3432" w:type="dxa"/>
          </w:tcPr>
          <w:p w14:paraId="2A5F2535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1F2325EB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22725CAC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6756" w:type="dxa"/>
          </w:tcPr>
          <w:p w14:paraId="185A0416" w14:textId="77777777" w:rsidR="00437E6C" w:rsidRPr="00E81CA1" w:rsidRDefault="00437E6C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5E4D0111" w14:textId="77777777" w:rsidR="0062163E" w:rsidRDefault="0062163E" w:rsidP="00E80E00">
      <w:pPr>
        <w:spacing w:after="200" w:line="276" w:lineRule="auto"/>
        <w:ind w:firstLine="0"/>
        <w:rPr>
          <w:rFonts w:ascii="Book Antiqua" w:hAnsi="Book Antiqua"/>
          <w:sz w:val="22"/>
        </w:rPr>
      </w:pPr>
    </w:p>
    <w:p w14:paraId="4B2EDAEB" w14:textId="77777777" w:rsidR="00BF1DD8" w:rsidRDefault="00BF1DD8" w:rsidP="00E80E00">
      <w:pPr>
        <w:spacing w:after="200" w:line="276" w:lineRule="auto"/>
        <w:ind w:firstLine="0"/>
        <w:rPr>
          <w:rFonts w:ascii="Book Antiqua" w:hAnsi="Book Antiqua"/>
          <w:sz w:val="22"/>
        </w:rPr>
      </w:pPr>
    </w:p>
    <w:p w14:paraId="5F9138DE" w14:textId="77777777" w:rsidR="00E80E00" w:rsidRDefault="00E80E00" w:rsidP="00E80E00">
      <w:pPr>
        <w:spacing w:after="200" w:line="276" w:lineRule="auto"/>
        <w:ind w:firstLine="0"/>
        <w:rPr>
          <w:rFonts w:ascii="Book Antiqua" w:hAnsi="Book Antiqua"/>
          <w:sz w:val="22"/>
          <w:u w:val="single"/>
        </w:rPr>
      </w:pPr>
      <w:r>
        <w:rPr>
          <w:rFonts w:ascii="Book Antiqua" w:hAnsi="Book Antiqua"/>
          <w:sz w:val="22"/>
        </w:rPr>
        <w:lastRenderedPageBreak/>
        <w:t xml:space="preserve">9. The </w:t>
      </w:r>
      <w:r w:rsidRPr="00E80E00">
        <w:rPr>
          <w:rFonts w:ascii="Book Antiqua" w:hAnsi="Book Antiqua"/>
          <w:b/>
          <w:sz w:val="22"/>
        </w:rPr>
        <w:t>Catena Legionis</w:t>
      </w:r>
      <w:r>
        <w:rPr>
          <w:rFonts w:ascii="Book Antiqua" w:hAnsi="Book Antiqua"/>
          <w:sz w:val="22"/>
        </w:rPr>
        <w:t xml:space="preserve"> was recited at (time)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</w:p>
    <w:p w14:paraId="613F9222" w14:textId="77777777" w:rsidR="00E80E00" w:rsidRPr="00E80E00" w:rsidRDefault="00E80E00" w:rsidP="00E80E00">
      <w:pPr>
        <w:spacing w:after="200" w:line="276" w:lineRule="auto"/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10. The </w:t>
      </w:r>
      <w:r w:rsidRPr="00F57878">
        <w:rPr>
          <w:rFonts w:ascii="Book Antiqua" w:hAnsi="Book Antiqua"/>
          <w:b/>
          <w:sz w:val="22"/>
          <w:u w:val="single"/>
        </w:rPr>
        <w:t>Legion Promise</w:t>
      </w:r>
      <w:r>
        <w:rPr>
          <w:rFonts w:ascii="Book Antiqua" w:hAnsi="Book Antiqua"/>
          <w:sz w:val="22"/>
        </w:rPr>
        <w:t xml:space="preserve"> was/were taken by the following member/s: </w:t>
      </w: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4113"/>
      </w:tblGrid>
      <w:tr w:rsidR="00F57878" w:rsidRPr="00E81CA1" w14:paraId="61C6C4E8" w14:textId="77777777" w:rsidTr="00E81CA1">
        <w:tc>
          <w:tcPr>
            <w:tcW w:w="4113" w:type="dxa"/>
          </w:tcPr>
          <w:p w14:paraId="5ED61B5C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56E47FAC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4113" w:type="dxa"/>
          </w:tcPr>
          <w:p w14:paraId="1702CEDD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F57878" w:rsidRPr="00E81CA1" w14:paraId="1549FC70" w14:textId="77777777" w:rsidTr="00E81CA1">
        <w:tc>
          <w:tcPr>
            <w:tcW w:w="4113" w:type="dxa"/>
          </w:tcPr>
          <w:p w14:paraId="217CE335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4F252372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4113" w:type="dxa"/>
          </w:tcPr>
          <w:p w14:paraId="5ECDB949" w14:textId="77777777" w:rsidR="00F57878" w:rsidRPr="00E81CA1" w:rsidRDefault="00F5787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52662323" w14:textId="77777777" w:rsidR="00F57878" w:rsidRDefault="00F57878">
      <w:pPr>
        <w:spacing w:after="200" w:line="276" w:lineRule="auto"/>
        <w:ind w:firstLine="0"/>
        <w:rPr>
          <w:rFonts w:ascii="Book Antiqua" w:hAnsi="Book Antiqua"/>
          <w:sz w:val="22"/>
        </w:rPr>
      </w:pPr>
    </w:p>
    <w:p w14:paraId="335ED660" w14:textId="77777777" w:rsidR="00650E00" w:rsidRDefault="00E80E00">
      <w:pPr>
        <w:spacing w:after="200" w:line="276" w:lineRule="auto"/>
        <w:ind w:firstLine="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11. The </w:t>
      </w:r>
      <w:r w:rsidRPr="00F57878">
        <w:rPr>
          <w:rFonts w:ascii="Book Antiqua" w:hAnsi="Book Antiqua"/>
          <w:b/>
          <w:sz w:val="22"/>
          <w:u w:val="single"/>
        </w:rPr>
        <w:t>Allocutio</w:t>
      </w:r>
      <w:r>
        <w:rPr>
          <w:rFonts w:ascii="Book Antiqua" w:hAnsi="Book Antiqua"/>
          <w:sz w:val="22"/>
        </w:rPr>
        <w:t xml:space="preserve"> was given by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 w:rsidR="00C84729">
        <w:rPr>
          <w:rFonts w:ascii="Book Antiqua" w:hAnsi="Book Antiqua"/>
          <w:sz w:val="22"/>
          <w:u w:val="single"/>
        </w:rPr>
        <w:t>.</w:t>
      </w:r>
      <w:r>
        <w:rPr>
          <w:rFonts w:ascii="Book Antiqua" w:hAnsi="Book Antiqua"/>
          <w:sz w:val="22"/>
        </w:rPr>
        <w:t xml:space="preserve"> </w:t>
      </w:r>
      <w:r w:rsidR="00C84729">
        <w:rPr>
          <w:rFonts w:ascii="Book Antiqua" w:hAnsi="Book Antiqua"/>
          <w:sz w:val="22"/>
        </w:rPr>
        <w:t xml:space="preserve"> Following is the s</w:t>
      </w:r>
      <w:r>
        <w:rPr>
          <w:rFonts w:ascii="Book Antiqua" w:hAnsi="Book Antiqua"/>
          <w:sz w:val="22"/>
        </w:rPr>
        <w:t>ummary of the Allocutio</w:t>
      </w:r>
      <w:r w:rsidR="00C84729">
        <w:rPr>
          <w:rFonts w:ascii="Book Antiqua" w:hAnsi="Book Antiqua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80E00" w:rsidRPr="00E81CA1" w14:paraId="45CFA3B3" w14:textId="77777777" w:rsidTr="00E81CA1">
        <w:tc>
          <w:tcPr>
            <w:tcW w:w="10296" w:type="dxa"/>
          </w:tcPr>
          <w:p w14:paraId="5852E07D" w14:textId="77777777" w:rsidR="00E80E00" w:rsidRPr="00E81CA1" w:rsidRDefault="00E80E00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7E7AFD6A" w14:textId="77777777" w:rsidR="00E80E00" w:rsidRPr="00E81CA1" w:rsidRDefault="00E80E00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4F58BBD3" w14:textId="77777777" w:rsidR="00C84729" w:rsidRPr="00E81CA1" w:rsidRDefault="00C84729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1A2A7249" w14:textId="77777777" w:rsidR="00E80E00" w:rsidRPr="00E81CA1" w:rsidRDefault="00E80E00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696F0BD2" w14:textId="77777777" w:rsidR="00E80E00" w:rsidRPr="00E81CA1" w:rsidRDefault="00E80E00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6425650F" w14:textId="77777777" w:rsidR="00E80E00" w:rsidRPr="00E81CA1" w:rsidRDefault="00E80E00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09A2CE43" w14:textId="77777777" w:rsidR="00C84729" w:rsidRPr="00E81CA1" w:rsidRDefault="00C84729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49C7EF2E" w14:textId="77777777" w:rsidR="00E80E00" w:rsidRDefault="00C84729" w:rsidP="00C84729">
      <w:pPr>
        <w:spacing w:after="200" w:line="276" w:lineRule="auto"/>
        <w:ind w:firstLine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12. </w:t>
      </w:r>
      <w:r w:rsidRPr="00B47EED">
        <w:rPr>
          <w:rFonts w:ascii="Book Antiqua" w:hAnsi="Book Antiqua"/>
          <w:b/>
          <w:sz w:val="22"/>
          <w:u w:val="single"/>
        </w:rPr>
        <w:t>Reports Continued</w:t>
      </w:r>
      <w:r>
        <w:rPr>
          <w:rFonts w:ascii="Book Antiqua" w:hAnsi="Book Antiqua"/>
          <w:sz w:val="22"/>
        </w:rPr>
        <w:t xml:space="preserve"> (use the same form as in # 8). This is only if the reports have not been completed yet.</w:t>
      </w:r>
    </w:p>
    <w:p w14:paraId="162F99CC" w14:textId="77777777" w:rsidR="00650E00" w:rsidRPr="00650E00" w:rsidRDefault="00C84729" w:rsidP="00C84729">
      <w:pPr>
        <w:spacing w:after="200" w:line="276" w:lineRule="auto"/>
        <w:ind w:firstLine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13. </w:t>
      </w:r>
      <w:r w:rsidRPr="00B47EED">
        <w:rPr>
          <w:rFonts w:ascii="Book Antiqua" w:hAnsi="Book Antiqua"/>
          <w:b/>
          <w:sz w:val="22"/>
          <w:u w:val="single"/>
        </w:rPr>
        <w:t>The Handbook Study</w:t>
      </w:r>
      <w:r>
        <w:rPr>
          <w:rFonts w:ascii="Book Antiqua" w:hAnsi="Book Antiqua"/>
          <w:sz w:val="22"/>
        </w:rPr>
        <w:t xml:space="preserve"> was given by (name)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 .</w:t>
      </w:r>
      <w:r>
        <w:rPr>
          <w:rFonts w:ascii="Book Antiqua" w:hAnsi="Book Antiqua"/>
          <w:sz w:val="22"/>
        </w:rPr>
        <w:t xml:space="preserve"> Topic of the Handbook Study was about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</w:rPr>
        <w:t xml:space="preserve"> from the HB, page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.</w:t>
      </w:r>
      <w:r>
        <w:rPr>
          <w:rFonts w:ascii="Book Antiqua" w:hAnsi="Book Antiqua"/>
          <w:sz w:val="22"/>
        </w:rPr>
        <w:t xml:space="preserve">  Following is the summary of the HB study: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84729" w:rsidRPr="00E81CA1" w14:paraId="5161FC94" w14:textId="77777777" w:rsidTr="00E81CA1">
        <w:tc>
          <w:tcPr>
            <w:tcW w:w="10296" w:type="dxa"/>
          </w:tcPr>
          <w:p w14:paraId="3B2BD1AB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1B176D8E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6CD2B1A8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69F66866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2D100053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59E93FE0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64445867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2D005411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00A5D231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47D563F" w14:textId="77777777" w:rsidR="00C84729" w:rsidRPr="00E81CA1" w:rsidRDefault="00C84729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0762B4CA" w14:textId="77777777" w:rsidR="0062163E" w:rsidRPr="00E81CA1" w:rsidRDefault="0062163E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  <w:p w14:paraId="70BE58CF" w14:textId="77777777" w:rsidR="00DD5DE8" w:rsidRPr="00E81CA1" w:rsidRDefault="00DD5DE8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37238B83" w14:textId="77777777" w:rsidR="00F57878" w:rsidRDefault="00F57878" w:rsidP="00B47EED">
      <w:pPr>
        <w:ind w:firstLine="0"/>
        <w:jc w:val="both"/>
        <w:rPr>
          <w:rFonts w:ascii="Book Antiqua" w:hAnsi="Book Antiqua"/>
          <w:sz w:val="22"/>
        </w:rPr>
      </w:pPr>
    </w:p>
    <w:p w14:paraId="69AC00F2" w14:textId="77777777" w:rsidR="00650E00" w:rsidRDefault="00C84729" w:rsidP="00B47EED">
      <w:pPr>
        <w:ind w:firstLine="0"/>
        <w:jc w:val="both"/>
        <w:rPr>
          <w:rFonts w:ascii="Book Antiqua" w:hAnsi="Book Antiqua"/>
          <w:sz w:val="22"/>
          <w:u w:val="single"/>
        </w:rPr>
      </w:pPr>
      <w:r w:rsidRPr="00C84729">
        <w:rPr>
          <w:rFonts w:ascii="Book Antiqua" w:hAnsi="Book Antiqua"/>
          <w:sz w:val="22"/>
        </w:rPr>
        <w:lastRenderedPageBreak/>
        <w:t>14.</w:t>
      </w:r>
      <w:r>
        <w:rPr>
          <w:rFonts w:ascii="Book Antiqua" w:hAnsi="Book Antiqua"/>
          <w:sz w:val="22"/>
        </w:rPr>
        <w:t xml:space="preserve"> The </w:t>
      </w:r>
      <w:r w:rsidRPr="00F57878">
        <w:rPr>
          <w:rFonts w:ascii="Book Antiqua" w:hAnsi="Book Antiqua"/>
          <w:b/>
          <w:sz w:val="22"/>
          <w:u w:val="single"/>
        </w:rPr>
        <w:t>Auxiliary Membership</w:t>
      </w:r>
      <w:r>
        <w:rPr>
          <w:rFonts w:ascii="Book Antiqua" w:hAnsi="Book Antiqua"/>
          <w:sz w:val="22"/>
        </w:rPr>
        <w:t xml:space="preserve"> was updated by the VP showing the current number of auxiliary members as (number of members)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 . </w:t>
      </w:r>
      <w:r w:rsidRPr="00C84729">
        <w:rPr>
          <w:rFonts w:ascii="Book Antiqua" w:hAnsi="Book Antiqua"/>
          <w:sz w:val="22"/>
        </w:rPr>
        <w:t xml:space="preserve"> </w:t>
      </w:r>
      <w:r w:rsidR="00B47EED">
        <w:rPr>
          <w:rFonts w:ascii="Book Antiqua" w:hAnsi="Book Antiqua"/>
          <w:sz w:val="22"/>
        </w:rPr>
        <w:t xml:space="preserve">Auxiliary members on probation: </w:t>
      </w:r>
      <w:r w:rsidR="00B47EED">
        <w:rPr>
          <w:rFonts w:ascii="Book Antiqua" w:hAnsi="Book Antiqua"/>
          <w:sz w:val="22"/>
          <w:u w:val="single"/>
        </w:rPr>
        <w:tab/>
      </w:r>
      <w:r w:rsidR="00B47EED">
        <w:rPr>
          <w:rFonts w:ascii="Book Antiqua" w:hAnsi="Book Antiqua"/>
          <w:sz w:val="22"/>
          <w:u w:val="single"/>
        </w:rPr>
        <w:tab/>
      </w:r>
    </w:p>
    <w:p w14:paraId="06AD3463" w14:textId="77777777" w:rsidR="00B47EED" w:rsidRDefault="00B47EED" w:rsidP="00B47EED">
      <w:pPr>
        <w:ind w:firstLine="0"/>
        <w:jc w:val="both"/>
        <w:rPr>
          <w:rFonts w:ascii="Book Antiqua" w:hAnsi="Book Antiqua"/>
          <w:sz w:val="22"/>
          <w:u w:val="single"/>
        </w:rPr>
      </w:pPr>
    </w:p>
    <w:p w14:paraId="3DBF5FBB" w14:textId="77777777" w:rsidR="00B47EED" w:rsidRDefault="0062163E" w:rsidP="00B47EED">
      <w:pPr>
        <w:ind w:firstLine="0"/>
        <w:jc w:val="both"/>
        <w:rPr>
          <w:rFonts w:ascii="Book Antiqua" w:hAnsi="Book Antiqua"/>
          <w:sz w:val="22"/>
        </w:rPr>
      </w:pPr>
      <w:r w:rsidRPr="0062163E">
        <w:rPr>
          <w:rFonts w:ascii="Book Antiqua" w:hAnsi="Book Antiqua"/>
          <w:sz w:val="22"/>
        </w:rPr>
        <w:t xml:space="preserve">15. </w:t>
      </w:r>
      <w:r w:rsidRPr="00F57878">
        <w:rPr>
          <w:rFonts w:ascii="Book Antiqua" w:hAnsi="Book Antiqua"/>
          <w:b/>
          <w:sz w:val="22"/>
          <w:u w:val="single"/>
        </w:rPr>
        <w:t>Other Business.</w:t>
      </w:r>
      <w:r>
        <w:rPr>
          <w:rFonts w:ascii="Book Antiqua" w:hAnsi="Book Antiqua"/>
          <w:b/>
          <w:sz w:val="22"/>
        </w:rPr>
        <w:t xml:space="preserve"> </w:t>
      </w:r>
      <w:r w:rsidRPr="0062163E">
        <w:rPr>
          <w:rFonts w:ascii="Book Antiqua" w:hAnsi="Book Antiqua"/>
          <w:sz w:val="22"/>
        </w:rPr>
        <w:t xml:space="preserve">The </w:t>
      </w:r>
      <w:r>
        <w:rPr>
          <w:rFonts w:ascii="Book Antiqua" w:hAnsi="Book Antiqua"/>
          <w:sz w:val="22"/>
        </w:rPr>
        <w:t>following matters were discussed as follows:</w:t>
      </w:r>
    </w:p>
    <w:p w14:paraId="71C85163" w14:textId="77777777" w:rsidR="00591DED" w:rsidRDefault="00591DED" w:rsidP="00B47EED">
      <w:pPr>
        <w:ind w:firstLine="0"/>
        <w:jc w:val="both"/>
        <w:rPr>
          <w:rFonts w:ascii="Book Antiqua" w:hAnsi="Book Antiqua"/>
          <w:sz w:val="22"/>
        </w:rPr>
      </w:pPr>
    </w:p>
    <w:p w14:paraId="2CE7359B" w14:textId="77777777" w:rsidR="00591DED" w:rsidRDefault="00591DED" w:rsidP="00B47EED">
      <w:pPr>
        <w:ind w:firstLine="0"/>
        <w:jc w:val="both"/>
        <w:rPr>
          <w:rFonts w:ascii="Book Antiqua" w:hAnsi="Book Antiqua"/>
          <w:sz w:val="22"/>
        </w:rPr>
      </w:pP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57878" w:rsidRPr="00E81CA1" w14:paraId="378C2AE8" w14:textId="77777777" w:rsidTr="00E81CA1">
        <w:tc>
          <w:tcPr>
            <w:tcW w:w="10278" w:type="dxa"/>
          </w:tcPr>
          <w:p w14:paraId="3D0051DA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5050EA2B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4B344285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2EE8CC6C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33F7187D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2973314D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  <w:p w14:paraId="43373229" w14:textId="77777777" w:rsidR="00F57878" w:rsidRPr="00E81CA1" w:rsidRDefault="00F57878" w:rsidP="00E81CA1">
            <w:pPr>
              <w:spacing w:after="200" w:line="276" w:lineRule="auto"/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1756E239" w14:textId="77777777" w:rsidR="00591DED" w:rsidRDefault="00591DED" w:rsidP="00B47EED">
      <w:pPr>
        <w:ind w:firstLine="0"/>
        <w:jc w:val="both"/>
        <w:rPr>
          <w:rFonts w:ascii="Book Antiqua" w:hAnsi="Book Antiqua"/>
          <w:sz w:val="22"/>
        </w:rPr>
      </w:pPr>
    </w:p>
    <w:p w14:paraId="7B31534F" w14:textId="77777777" w:rsidR="00591DED" w:rsidRDefault="00591DED" w:rsidP="00B47EED">
      <w:pPr>
        <w:ind w:firstLine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16. The following apostolic works were assigned by the president as follows: </w:t>
      </w:r>
    </w:p>
    <w:p w14:paraId="2E55FD27" w14:textId="77777777" w:rsidR="00591DED" w:rsidRDefault="00591DED" w:rsidP="00B47EED">
      <w:pPr>
        <w:ind w:firstLine="0"/>
        <w:jc w:val="both"/>
        <w:rPr>
          <w:rFonts w:ascii="Book Antiqua" w:hAnsi="Book Antiqu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5376"/>
      </w:tblGrid>
      <w:tr w:rsidR="00591DED" w:rsidRPr="00E81CA1" w14:paraId="52E7F0F9" w14:textId="77777777" w:rsidTr="00E81CA1">
        <w:tc>
          <w:tcPr>
            <w:tcW w:w="4788" w:type="dxa"/>
          </w:tcPr>
          <w:p w14:paraId="33DD99F6" w14:textId="77777777" w:rsidR="00591DED" w:rsidRPr="00E81CA1" w:rsidRDefault="00591DED" w:rsidP="00E81CA1">
            <w:pPr>
              <w:ind w:firstLine="0"/>
              <w:jc w:val="center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>Name</w:t>
            </w:r>
            <w:r w:rsidR="00F57878" w:rsidRPr="00E81CA1">
              <w:rPr>
                <w:rFonts w:ascii="Book Antiqua" w:hAnsi="Book Antiqua"/>
                <w:sz w:val="22"/>
              </w:rPr>
              <w:t xml:space="preserve"> </w:t>
            </w:r>
            <w:r w:rsidRPr="00E81CA1">
              <w:rPr>
                <w:rFonts w:ascii="Book Antiqua" w:hAnsi="Book Antiqua"/>
                <w:sz w:val="22"/>
              </w:rPr>
              <w:t xml:space="preserve">of Legionary </w:t>
            </w:r>
          </w:p>
        </w:tc>
        <w:tc>
          <w:tcPr>
            <w:tcW w:w="5490" w:type="dxa"/>
          </w:tcPr>
          <w:p w14:paraId="57682F35" w14:textId="77777777" w:rsidR="00F57878" w:rsidRPr="00E81CA1" w:rsidRDefault="00591DED" w:rsidP="00E81CA1">
            <w:pPr>
              <w:ind w:firstLine="0"/>
              <w:jc w:val="center"/>
              <w:rPr>
                <w:rFonts w:ascii="Book Antiqua" w:hAnsi="Book Antiqua"/>
                <w:sz w:val="22"/>
              </w:rPr>
            </w:pPr>
            <w:r w:rsidRPr="00E81CA1">
              <w:rPr>
                <w:rFonts w:ascii="Book Antiqua" w:hAnsi="Book Antiqua"/>
                <w:sz w:val="22"/>
              </w:rPr>
              <w:t>Work Assigned</w:t>
            </w:r>
          </w:p>
        </w:tc>
      </w:tr>
      <w:tr w:rsidR="00591DED" w:rsidRPr="00E81CA1" w14:paraId="071E452B" w14:textId="77777777" w:rsidTr="00E81CA1">
        <w:tc>
          <w:tcPr>
            <w:tcW w:w="4788" w:type="dxa"/>
          </w:tcPr>
          <w:p w14:paraId="27146FCD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5611E22A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591DED" w:rsidRPr="00E81CA1" w14:paraId="53D05F83" w14:textId="77777777" w:rsidTr="00E81CA1">
        <w:tc>
          <w:tcPr>
            <w:tcW w:w="4788" w:type="dxa"/>
          </w:tcPr>
          <w:p w14:paraId="2F504948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36180DA6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591DED" w:rsidRPr="00E81CA1" w14:paraId="16994E47" w14:textId="77777777" w:rsidTr="00E81CA1">
        <w:tc>
          <w:tcPr>
            <w:tcW w:w="4788" w:type="dxa"/>
          </w:tcPr>
          <w:p w14:paraId="7BED05FE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4F0BE692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591DED" w:rsidRPr="00E81CA1" w14:paraId="1304FE99" w14:textId="77777777" w:rsidTr="00E81CA1">
        <w:tc>
          <w:tcPr>
            <w:tcW w:w="4788" w:type="dxa"/>
          </w:tcPr>
          <w:p w14:paraId="125CA81A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07A9AAAA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591DED" w:rsidRPr="00E81CA1" w14:paraId="32BD0157" w14:textId="77777777" w:rsidTr="00E81CA1">
        <w:tc>
          <w:tcPr>
            <w:tcW w:w="4788" w:type="dxa"/>
          </w:tcPr>
          <w:p w14:paraId="41A7E7F5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617A7A91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  <w:tr w:rsidR="00591DED" w:rsidRPr="00E81CA1" w14:paraId="337904C5" w14:textId="77777777" w:rsidTr="00E81CA1">
        <w:tc>
          <w:tcPr>
            <w:tcW w:w="4788" w:type="dxa"/>
          </w:tcPr>
          <w:p w14:paraId="17E93954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  <w:tc>
          <w:tcPr>
            <w:tcW w:w="5490" w:type="dxa"/>
          </w:tcPr>
          <w:p w14:paraId="6949135F" w14:textId="77777777" w:rsidR="00591DED" w:rsidRPr="00E81CA1" w:rsidRDefault="00591DED" w:rsidP="00E81CA1">
            <w:pPr>
              <w:ind w:firstLine="0"/>
              <w:rPr>
                <w:rFonts w:ascii="Book Antiqua" w:hAnsi="Book Antiqua"/>
                <w:sz w:val="22"/>
              </w:rPr>
            </w:pPr>
          </w:p>
        </w:tc>
      </w:tr>
    </w:tbl>
    <w:p w14:paraId="44B8CA90" w14:textId="77777777" w:rsidR="00650E00" w:rsidRDefault="00650E00">
      <w:pPr>
        <w:rPr>
          <w:rFonts w:ascii="Book Antiqua" w:hAnsi="Book Antiqua"/>
          <w:sz w:val="22"/>
          <w:u w:val="single"/>
        </w:rPr>
      </w:pPr>
    </w:p>
    <w:p w14:paraId="003FDDB8" w14:textId="77777777" w:rsidR="00591DED" w:rsidRDefault="00591DED">
      <w:pPr>
        <w:rPr>
          <w:rFonts w:ascii="Book Antiqua" w:hAnsi="Book Antiqua"/>
          <w:sz w:val="22"/>
          <w:u w:val="single"/>
        </w:rPr>
      </w:pPr>
    </w:p>
    <w:p w14:paraId="2D29826F" w14:textId="77777777" w:rsidR="00591DED" w:rsidRDefault="00591DED" w:rsidP="00591DED">
      <w:pPr>
        <w:ind w:firstLine="0"/>
        <w:rPr>
          <w:rFonts w:ascii="Book Antiqua" w:hAnsi="Book Antiqua"/>
          <w:sz w:val="22"/>
        </w:rPr>
      </w:pPr>
      <w:r w:rsidRPr="00591DED">
        <w:rPr>
          <w:rFonts w:ascii="Book Antiqua" w:hAnsi="Book Antiqua"/>
          <w:sz w:val="22"/>
        </w:rPr>
        <w:t>17.</w:t>
      </w:r>
      <w:r>
        <w:rPr>
          <w:rFonts w:ascii="Book Antiqua" w:hAnsi="Book Antiqua"/>
          <w:sz w:val="22"/>
        </w:rPr>
        <w:t xml:space="preserve"> </w:t>
      </w:r>
      <w:r w:rsidRPr="00591DED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The Concluding Prayers and the Prayers for the Beatification of Frank Duff were recited.</w:t>
      </w:r>
    </w:p>
    <w:p w14:paraId="2C7DA4B5" w14:textId="77777777" w:rsidR="00591DED" w:rsidRDefault="00591DED" w:rsidP="00591DED">
      <w:pPr>
        <w:ind w:firstLine="0"/>
        <w:rPr>
          <w:rFonts w:ascii="Book Antiqua" w:hAnsi="Book Antiqua"/>
          <w:sz w:val="22"/>
        </w:rPr>
      </w:pPr>
    </w:p>
    <w:p w14:paraId="6B248772" w14:textId="77777777" w:rsidR="00591DED" w:rsidRDefault="00591DED" w:rsidP="00591DED">
      <w:pPr>
        <w:ind w:firstLine="0"/>
        <w:rPr>
          <w:rFonts w:ascii="Book Antiqua" w:hAnsi="Book Antiqua"/>
          <w:sz w:val="22"/>
        </w:rPr>
      </w:pPr>
    </w:p>
    <w:p w14:paraId="736D1C7E" w14:textId="77777777" w:rsidR="00591DED" w:rsidRPr="00591DED" w:rsidRDefault="00591DED" w:rsidP="00A67434">
      <w:pPr>
        <w:ind w:firstLine="0"/>
      </w:pPr>
      <w:r>
        <w:rPr>
          <w:rFonts w:ascii="Book Antiqua" w:hAnsi="Book Antiqua"/>
          <w:sz w:val="22"/>
        </w:rPr>
        <w:t>18. The Meeting ended at (time)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.</w:t>
      </w:r>
    </w:p>
    <w:p w14:paraId="3BEB062F" w14:textId="77777777" w:rsidR="00591DED" w:rsidRDefault="00591DED" w:rsidP="00591DED"/>
    <w:p w14:paraId="42590F04" w14:textId="77777777" w:rsidR="00F57878" w:rsidRDefault="00F57878" w:rsidP="00591DED"/>
    <w:p w14:paraId="6DA1F367" w14:textId="77777777" w:rsidR="00591DED" w:rsidRPr="00F57878" w:rsidRDefault="00F57878" w:rsidP="00591DED">
      <w:pPr>
        <w:rPr>
          <w:rFonts w:ascii="Book Antiqua" w:hAnsi="Book Antiqua"/>
          <w:sz w:val="22"/>
        </w:rPr>
      </w:pPr>
      <w:r w:rsidRPr="00F57878">
        <w:rPr>
          <w:rFonts w:ascii="Book Antiqua" w:hAnsi="Book Antiqua"/>
          <w:sz w:val="22"/>
        </w:rPr>
        <w:t>Respectfully Submitted</w:t>
      </w:r>
      <w:r>
        <w:rPr>
          <w:rFonts w:ascii="Book Antiqua" w:hAnsi="Book Antiqua"/>
          <w:sz w:val="22"/>
        </w:rPr>
        <w:t xml:space="preserve"> by 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 w:rsidR="00591DED" w:rsidRPr="00F57878">
        <w:rPr>
          <w:rFonts w:ascii="Book Antiqua" w:hAnsi="Book Antiqua"/>
          <w:sz w:val="22"/>
        </w:rPr>
        <w:t xml:space="preserve"> </w:t>
      </w:r>
    </w:p>
    <w:p w14:paraId="7903A648" w14:textId="77777777" w:rsidR="00650E00" w:rsidRPr="009B6367" w:rsidRDefault="009B6367" w:rsidP="00591DED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</w:rPr>
        <w:br/>
      </w:r>
      <w:r>
        <w:rPr>
          <w:rFonts w:ascii="Book Antiqua" w:hAnsi="Book Antiqua"/>
          <w:sz w:val="18"/>
          <w:szCs w:val="18"/>
        </w:rPr>
        <w:br/>
        <w:t>AP   9/01/16</w:t>
      </w:r>
    </w:p>
    <w:sectPr w:rsidR="00650E00" w:rsidRPr="009B6367" w:rsidSect="00650E00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2C70" w14:textId="77777777" w:rsidR="009103AF" w:rsidRDefault="009103AF" w:rsidP="00591DED">
      <w:r>
        <w:separator/>
      </w:r>
    </w:p>
  </w:endnote>
  <w:endnote w:type="continuationSeparator" w:id="0">
    <w:p w14:paraId="2F53B2CE" w14:textId="77777777" w:rsidR="009103AF" w:rsidRDefault="009103AF" w:rsidP="0059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8"/>
      <w:gridCol w:w="9072"/>
    </w:tblGrid>
    <w:tr w:rsidR="00594552" w:rsidRPr="00E81CA1" w14:paraId="4B26CD35" w14:textId="77777777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7F3412BA" w14:textId="77777777" w:rsidR="00594552" w:rsidRPr="00E81CA1" w:rsidRDefault="00594552">
          <w:pPr>
            <w:pStyle w:val="Footer"/>
            <w:jc w:val="right"/>
            <w:rPr>
              <w:b/>
              <w:color w:val="FFFFFF"/>
            </w:rPr>
          </w:pPr>
          <w:r w:rsidRPr="00E81CA1">
            <w:fldChar w:fldCharType="begin"/>
          </w:r>
          <w:r w:rsidRPr="00E81CA1">
            <w:instrText xml:space="preserve"> PAGE   \* MERGEFORMAT </w:instrText>
          </w:r>
          <w:r w:rsidRPr="00E81CA1">
            <w:fldChar w:fldCharType="separate"/>
          </w:r>
          <w:r w:rsidR="009B6367" w:rsidRPr="009B6367">
            <w:rPr>
              <w:noProof/>
              <w:color w:val="FFFFFF"/>
            </w:rPr>
            <w:t>4</w:t>
          </w:r>
          <w:r w:rsidRPr="00E81CA1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BBF7637" w14:textId="77777777" w:rsidR="00594552" w:rsidRPr="00E81CA1" w:rsidRDefault="00594552" w:rsidP="00591DED">
          <w:pPr>
            <w:pStyle w:val="Footer"/>
            <w:ind w:firstLine="0"/>
          </w:pPr>
          <w:r w:rsidRPr="00E81CA1">
            <w:t>|Legion of Mary - Secretary’s Minutes</w:t>
          </w:r>
        </w:p>
      </w:tc>
    </w:tr>
  </w:tbl>
  <w:p w14:paraId="2A9B510F" w14:textId="77777777" w:rsidR="00594552" w:rsidRDefault="00594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A0B1" w14:textId="77777777" w:rsidR="009103AF" w:rsidRDefault="009103AF" w:rsidP="00591DED">
      <w:r>
        <w:separator/>
      </w:r>
    </w:p>
  </w:footnote>
  <w:footnote w:type="continuationSeparator" w:id="0">
    <w:p w14:paraId="0F0A3F7E" w14:textId="77777777" w:rsidR="009103AF" w:rsidRDefault="009103AF" w:rsidP="0059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D3B2" w14:textId="284C187A" w:rsidR="00594552" w:rsidRPr="00E80E00" w:rsidRDefault="00F4076A" w:rsidP="00A67434">
    <w:pPr>
      <w:jc w:val="center"/>
      <w:rPr>
        <w:rFonts w:ascii="Century" w:hAnsi="Century"/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81893" wp14:editId="6D7E7B46">
          <wp:simplePos x="0" y="0"/>
          <wp:positionH relativeFrom="column">
            <wp:posOffset>-41275</wp:posOffset>
          </wp:positionH>
          <wp:positionV relativeFrom="paragraph">
            <wp:posOffset>-285750</wp:posOffset>
          </wp:positionV>
          <wp:extent cx="885825" cy="8763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552" w:rsidRPr="00E80E00">
      <w:rPr>
        <w:rFonts w:ascii="Old English Text MT" w:hAnsi="Old English Text MT"/>
        <w:b/>
        <w:color w:val="FF0000"/>
        <w:sz w:val="36"/>
        <w:szCs w:val="36"/>
      </w:rPr>
      <w:t>Legion of Mary</w:t>
    </w:r>
  </w:p>
  <w:p w14:paraId="35DA027F" w14:textId="77777777" w:rsidR="00594552" w:rsidRDefault="00594552" w:rsidP="00A67434">
    <w:pPr>
      <w:jc w:val="center"/>
      <w:rPr>
        <w:rFonts w:ascii="Century" w:hAnsi="Century"/>
        <w:b/>
        <w:sz w:val="28"/>
        <w:szCs w:val="28"/>
      </w:rPr>
    </w:pPr>
    <w:r>
      <w:rPr>
        <w:rFonts w:ascii="Century" w:hAnsi="Century"/>
        <w:b/>
        <w:sz w:val="28"/>
        <w:szCs w:val="28"/>
      </w:rPr>
      <w:t>Secretary’s Minutes</w:t>
    </w:r>
  </w:p>
  <w:p w14:paraId="079E89C6" w14:textId="77777777" w:rsidR="00594552" w:rsidRDefault="00594552" w:rsidP="00A6743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F22E2"/>
    <w:multiLevelType w:val="hybridMultilevel"/>
    <w:tmpl w:val="DAFEF796"/>
    <w:lvl w:ilvl="0" w:tplc="CBA07292">
      <w:start w:val="7"/>
      <w:numFmt w:val="bullet"/>
      <w:lvlText w:val="-"/>
      <w:lvlJc w:val="left"/>
      <w:pPr>
        <w:ind w:left="405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00"/>
    <w:rsid w:val="000D7823"/>
    <w:rsid w:val="0012660A"/>
    <w:rsid w:val="001415E0"/>
    <w:rsid w:val="00191290"/>
    <w:rsid w:val="0020725B"/>
    <w:rsid w:val="00223AEC"/>
    <w:rsid w:val="00345F92"/>
    <w:rsid w:val="00437E6C"/>
    <w:rsid w:val="004C1070"/>
    <w:rsid w:val="004F3A13"/>
    <w:rsid w:val="00555D62"/>
    <w:rsid w:val="00591DED"/>
    <w:rsid w:val="00594552"/>
    <w:rsid w:val="0062163E"/>
    <w:rsid w:val="00650E00"/>
    <w:rsid w:val="006856C7"/>
    <w:rsid w:val="006F48A7"/>
    <w:rsid w:val="007C5B81"/>
    <w:rsid w:val="009103AF"/>
    <w:rsid w:val="00913C0C"/>
    <w:rsid w:val="00997E3E"/>
    <w:rsid w:val="009B6367"/>
    <w:rsid w:val="00A53E02"/>
    <w:rsid w:val="00A67434"/>
    <w:rsid w:val="00B47EED"/>
    <w:rsid w:val="00B90577"/>
    <w:rsid w:val="00BB06EF"/>
    <w:rsid w:val="00BE66B9"/>
    <w:rsid w:val="00BF1DD8"/>
    <w:rsid w:val="00C21A3A"/>
    <w:rsid w:val="00C84729"/>
    <w:rsid w:val="00CD53FA"/>
    <w:rsid w:val="00D154CE"/>
    <w:rsid w:val="00D369D8"/>
    <w:rsid w:val="00DB0D99"/>
    <w:rsid w:val="00DC5E84"/>
    <w:rsid w:val="00DD5DE8"/>
    <w:rsid w:val="00E64B4B"/>
    <w:rsid w:val="00E80E00"/>
    <w:rsid w:val="00E81CA1"/>
    <w:rsid w:val="00E86BA7"/>
    <w:rsid w:val="00E96930"/>
    <w:rsid w:val="00EC4C76"/>
    <w:rsid w:val="00F4076A"/>
    <w:rsid w:val="00F45CDE"/>
    <w:rsid w:val="00F5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6D60A"/>
  <w15:chartTrackingRefBased/>
  <w15:docId w15:val="{214709F8-F287-4592-9D0C-1B3EC19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00"/>
    <w:pPr>
      <w:ind w:firstLine="360"/>
    </w:pPr>
    <w:rPr>
      <w:rFonts w:ascii="Arial" w:hAnsi="Arial" w:cs="Arial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D369D8"/>
    <w:pPr>
      <w:ind w:firstLine="36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D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1DED"/>
    <w:rPr>
      <w:rFonts w:ascii="Arial" w:hAnsi="Arial" w:cs="Arial"/>
      <w:sz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1D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DED"/>
    <w:rPr>
      <w:rFonts w:ascii="Arial" w:hAnsi="Arial" w:cs="Arial"/>
      <w:sz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DED"/>
    <w:rPr>
      <w:rFonts w:ascii="Tahom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91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EDF9E-C7E8-4629-A128-AB6D43F3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Perlas</dc:creator>
  <cp:keywords/>
  <dc:description/>
  <cp:lastModifiedBy>Ando Perlas</cp:lastModifiedBy>
  <cp:revision>2</cp:revision>
  <cp:lastPrinted>2016-04-22T21:30:00Z</cp:lastPrinted>
  <dcterms:created xsi:type="dcterms:W3CDTF">2022-04-05T23:25:00Z</dcterms:created>
  <dcterms:modified xsi:type="dcterms:W3CDTF">2022-04-05T23:25:00Z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1939950485</vt:i4>
  </property>
  <property fmtid="{D5CDD505-2E9C-101B-9397-08002B2CF9AE}" pid="3" name="_NewReviewCycle">
    <vt:lpwstr/>
  </property>
  <property fmtid="{D5CDD505-2E9C-101B-9397-08002B2CF9AE}" pid="4" name="_EmailSubject">
    <vt:lpwstr>Forms and Template - Upload to Website</vt:lpwstr>
  </property>
  <property fmtid="{D5CDD505-2E9C-101B-9397-08002B2CF9AE}" pid="5" name="_AuthorEmail">
    <vt:lpwstr>Ando.Perlas@bankofamerica.com</vt:lpwstr>
  </property>
  <property fmtid="{D5CDD505-2E9C-101B-9397-08002B2CF9AE}" pid="6" name="_AuthorEmailDisplayName">
    <vt:lpwstr>Perlas, Ando</vt:lpwstr>
  </property>
  <property fmtid="{D5CDD505-2E9C-101B-9397-08002B2CF9AE}" pid="7" name="_ReviewingToolsShownOnce">
    <vt:lpwstr/>
  </property>
</Properties>
</file>